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0" w:rsidRPr="00AC00B0" w:rsidRDefault="00AC00B0" w:rsidP="00AC00B0">
      <w:pPr>
        <w:shd w:val="clear" w:color="auto" w:fill="FFFFFF"/>
        <w:spacing w:before="75" w:after="75" w:line="270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C00B0">
        <w:rPr>
          <w:rFonts w:ascii="Verdana" w:eastAsia="Times New Roman" w:hAnsi="Verdana" w:cs="Arial"/>
          <w:b/>
          <w:bCs/>
          <w:color w:val="0000CD"/>
          <w:sz w:val="24"/>
          <w:szCs w:val="24"/>
          <w:lang w:eastAsia="ru-RU"/>
        </w:rPr>
        <w:t>УСЛОВИЯ ОРГАНИЗАЦИИ ДЕТСКОГО ПИТАНИЯ В М</w:t>
      </w:r>
      <w:r w:rsidR="00AE6CE4">
        <w:rPr>
          <w:rFonts w:ascii="Verdana" w:eastAsia="Times New Roman" w:hAnsi="Verdana" w:cs="Arial"/>
          <w:b/>
          <w:bCs/>
          <w:color w:val="0000CD"/>
          <w:sz w:val="24"/>
          <w:szCs w:val="24"/>
          <w:lang w:eastAsia="ru-RU"/>
        </w:rPr>
        <w:t>А</w:t>
      </w:r>
      <w:r w:rsidRPr="00AC00B0">
        <w:rPr>
          <w:rFonts w:ascii="Verdana" w:eastAsia="Times New Roman" w:hAnsi="Verdana" w:cs="Arial"/>
          <w:b/>
          <w:bCs/>
          <w:color w:val="0000CD"/>
          <w:sz w:val="24"/>
          <w:szCs w:val="24"/>
          <w:lang w:eastAsia="ru-RU"/>
        </w:rPr>
        <w:t>ДОУ №</w:t>
      </w:r>
      <w:r w:rsidR="00AE6CE4">
        <w:rPr>
          <w:rFonts w:ascii="Verdana" w:eastAsia="Times New Roman" w:hAnsi="Verdana" w:cs="Arial"/>
          <w:b/>
          <w:bCs/>
          <w:color w:val="0000CD"/>
          <w:sz w:val="24"/>
          <w:szCs w:val="24"/>
          <w:lang w:eastAsia="ru-RU"/>
        </w:rPr>
        <w:t>5</w:t>
      </w:r>
    </w:p>
    <w:p w:rsidR="00AC00B0" w:rsidRPr="00AC00B0" w:rsidRDefault="00AC00B0" w:rsidP="00AC00B0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AC00B0">
        <w:rPr>
          <w:rFonts w:ascii="Verdana" w:eastAsia="Times New Roman" w:hAnsi="Verdana" w:cs="Arial"/>
          <w:color w:val="0000CD"/>
          <w:sz w:val="24"/>
          <w:szCs w:val="24"/>
          <w:lang w:eastAsia="ru-RU"/>
        </w:rPr>
        <w:t> 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образовательном учреждении установлено четырехразовое питание детей: </w:t>
      </w:r>
      <w:r w:rsidRPr="00AE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завтрак, обед, полдник, ужин. </w:t>
      </w: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промежутке между завтраком и обедом </w:t>
      </w:r>
      <w:proofErr w:type="gramStart"/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ополнительный прием пищи – второй завтрак, включающий напиток или сок (свежие фрукты).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детском саду организуется на основе санитарно-гиги</w:t>
      </w: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енических требований 2.4.1.3049-13 от 27.08.2013 №18267, предъявляемых к дошкольным образовательным учреждениям.</w:t>
      </w:r>
    </w:p>
    <w:p w:rsidR="00AC00B0" w:rsidRPr="00AE6CE4" w:rsidRDefault="00AC00B0" w:rsidP="00AE6CE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Поставка продуктов для детского питания осуществляется МБУ «Комбинат питания управления образования администрации г. Кемерово»  в соответствии с заявкой ДОУ, при обязательном наличии сертификата качества на продукт.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питания в ДОУ возложена на заведующую </w:t>
      </w:r>
      <w:proofErr w:type="spellStart"/>
      <w:r w:rsidR="00AE6CE4"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Бельвенцеву</w:t>
      </w:r>
      <w:proofErr w:type="spellEnd"/>
      <w:r w:rsidR="00AE6CE4"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старшую медицинскую сестру </w:t>
      </w:r>
      <w:proofErr w:type="spellStart"/>
      <w:r w:rsidR="00AE6CE4"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Паузер</w:t>
      </w:r>
      <w:proofErr w:type="spellEnd"/>
      <w:r w:rsidR="00AE6CE4"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ежедневного набора блюд используется рекомендованное для ДОУ десятидневное меню.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Уважаемые родители:</w:t>
      </w:r>
      <w:bookmarkStart w:id="0" w:name="_GoBack"/>
      <w:bookmarkEnd w:id="0"/>
    </w:p>
    <w:p w:rsidR="00AC00B0" w:rsidRPr="00AE6CE4" w:rsidRDefault="00AC00B0" w:rsidP="00AE6CE4">
      <w:pPr>
        <w:shd w:val="clear" w:color="auto" w:fill="FFFFFF"/>
        <w:spacing w:before="75" w:after="75" w:line="27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1. </w:t>
      </w:r>
      <w:r w:rsidRPr="00AE6C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Пожалуйста, не давайте детям с собой в детский сад еду или сладости.</w:t>
      </w:r>
    </w:p>
    <w:p w:rsidR="00AC00B0" w:rsidRPr="00AE6CE4" w:rsidRDefault="00AC00B0" w:rsidP="00AE6CE4">
      <w:pPr>
        <w:shd w:val="clear" w:color="auto" w:fill="FFFFFF"/>
        <w:spacing w:before="75" w:after="75" w:line="27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Обязательно предупредите воспитателя группы и старшую медицинскую сестру о наличии тех продуктов, на которые у вашего ребенка аллергия, чтобы мы исключили  их из детского рациона.</w:t>
      </w:r>
    </w:p>
    <w:p w:rsidR="00AC00B0" w:rsidRPr="00AE6CE4" w:rsidRDefault="00AC00B0" w:rsidP="00AE6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6CE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sectPr w:rsidR="00AC00B0" w:rsidRPr="00AE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389"/>
    <w:multiLevelType w:val="multilevel"/>
    <w:tmpl w:val="667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86AAD"/>
    <w:multiLevelType w:val="multilevel"/>
    <w:tmpl w:val="61E6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18F4"/>
    <w:multiLevelType w:val="multilevel"/>
    <w:tmpl w:val="0F32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A131D"/>
    <w:multiLevelType w:val="multilevel"/>
    <w:tmpl w:val="F81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962D3"/>
    <w:multiLevelType w:val="multilevel"/>
    <w:tmpl w:val="E9F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75794"/>
    <w:multiLevelType w:val="multilevel"/>
    <w:tmpl w:val="3A5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031E1"/>
    <w:multiLevelType w:val="multilevel"/>
    <w:tmpl w:val="9C1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B0"/>
    <w:rsid w:val="005472F2"/>
    <w:rsid w:val="00AC00B0"/>
    <w:rsid w:val="00A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user</cp:lastModifiedBy>
  <cp:revision>2</cp:revision>
  <dcterms:created xsi:type="dcterms:W3CDTF">2016-02-14T12:26:00Z</dcterms:created>
  <dcterms:modified xsi:type="dcterms:W3CDTF">2016-03-10T04:28:00Z</dcterms:modified>
</cp:coreProperties>
</file>